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034C" w14:textId="562018FE" w:rsidR="007A08DD" w:rsidRDefault="00C02E40" w:rsidP="007A08DD">
      <w:pPr>
        <w:pStyle w:val="TEXTECOURANT"/>
        <w:spacing w:after="0" w:line="360" w:lineRule="auto"/>
        <w:rPr>
          <w:color w:val="auto"/>
          <w:sz w:val="18"/>
          <w:szCs w:val="18"/>
        </w:rPr>
      </w:pPr>
      <w:r w:rsidRPr="00C02E40">
        <w:rPr>
          <w:noProof/>
        </w:rPr>
        <w:drawing>
          <wp:anchor distT="0" distB="0" distL="114300" distR="114300" simplePos="0" relativeHeight="251659264" behindDoc="1" locked="0" layoutInCell="1" allowOverlap="1" wp14:anchorId="286BB3CC" wp14:editId="0D6B09C1">
            <wp:simplePos x="0" y="0"/>
            <wp:positionH relativeFrom="page">
              <wp:align>left</wp:align>
            </wp:positionH>
            <wp:positionV relativeFrom="paragraph">
              <wp:posOffset>-586740</wp:posOffset>
            </wp:positionV>
            <wp:extent cx="7657106" cy="10835770"/>
            <wp:effectExtent l="0" t="0" r="0" b="0"/>
            <wp:wrapNone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106" cy="1083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CCD75" w14:textId="77777777" w:rsidR="007A08DD" w:rsidRDefault="007A08DD" w:rsidP="007A08DD">
      <w:pPr>
        <w:pStyle w:val="TEXTECOURANT"/>
        <w:spacing w:after="0" w:line="360" w:lineRule="auto"/>
        <w:ind w:firstLine="6663"/>
        <w:rPr>
          <w:color w:val="auto"/>
          <w:sz w:val="18"/>
          <w:szCs w:val="18"/>
        </w:rPr>
      </w:pPr>
    </w:p>
    <w:p w14:paraId="0C641B82" w14:textId="77777777" w:rsidR="007A08DD" w:rsidRDefault="007A08DD" w:rsidP="007A08DD">
      <w:pPr>
        <w:pStyle w:val="TEXTECOURANT"/>
        <w:spacing w:after="0" w:line="360" w:lineRule="auto"/>
        <w:ind w:firstLine="6663"/>
        <w:rPr>
          <w:color w:val="auto"/>
          <w:sz w:val="18"/>
          <w:szCs w:val="18"/>
        </w:rPr>
      </w:pPr>
    </w:p>
    <w:p w14:paraId="0123D7C5" w14:textId="01E75A79" w:rsidR="007A08DD" w:rsidRPr="00366560" w:rsidRDefault="00503C49" w:rsidP="00366560">
      <w:pPr>
        <w:pStyle w:val="TEXTECOURANT"/>
        <w:spacing w:after="0" w:line="360" w:lineRule="auto"/>
        <w:ind w:left="7088" w:firstLine="1276"/>
        <w:rPr>
          <w:color w:val="auto"/>
          <w:sz w:val="18"/>
          <w:szCs w:val="18"/>
        </w:rPr>
      </w:pP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4F006" wp14:editId="6A68A3C7">
                <wp:simplePos x="0" y="0"/>
                <wp:positionH relativeFrom="column">
                  <wp:posOffset>2921138</wp:posOffset>
                </wp:positionH>
                <wp:positionV relativeFrom="paragraph">
                  <wp:posOffset>186083</wp:posOffset>
                </wp:positionV>
                <wp:extent cx="3776870" cy="15902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870" cy="159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4E38" id="Rectangle 2" o:spid="_x0000_s1026" style="position:absolute;margin-left:230pt;margin-top:14.65pt;width:297.4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" fillcolor="white [3212]" stroked="f" strokeweight="1pt"/>
            </w:pict>
          </mc:Fallback>
        </mc:AlternateContent>
      </w:r>
      <w:r w:rsidR="007A08DD" w:rsidRPr="005E4135">
        <w:rPr>
          <w:color w:val="auto"/>
          <w:sz w:val="18"/>
          <w:szCs w:val="18"/>
        </w:rPr>
        <w:t xml:space="preserve">La Rochelle, le </w:t>
      </w:r>
      <w:r w:rsidR="00366560">
        <w:rPr>
          <w:color w:val="auto"/>
          <w:sz w:val="18"/>
          <w:szCs w:val="18"/>
        </w:rPr>
        <w:t>27/05</w:t>
      </w:r>
      <w:r w:rsidR="004A67D6">
        <w:rPr>
          <w:color w:val="auto"/>
          <w:sz w:val="18"/>
          <w:szCs w:val="18"/>
        </w:rPr>
        <w:t>/202</w:t>
      </w:r>
      <w:r w:rsidR="00366560">
        <w:rPr>
          <w:color w:val="auto"/>
          <w:sz w:val="18"/>
          <w:szCs w:val="18"/>
        </w:rPr>
        <w:t>6</w:t>
      </w:r>
    </w:p>
    <w:p w14:paraId="622D50E4" w14:textId="77777777" w:rsidR="00C12905" w:rsidRPr="00002B38" w:rsidRDefault="00C12905" w:rsidP="00380A32">
      <w:pPr>
        <w:pStyle w:val="OBJET"/>
        <w:spacing w:line="360" w:lineRule="auto"/>
        <w:jc w:val="center"/>
        <w:rPr>
          <w:color w:val="0099CC"/>
          <w:sz w:val="12"/>
          <w:szCs w:val="12"/>
        </w:rPr>
      </w:pPr>
    </w:p>
    <w:p w14:paraId="6059E163" w14:textId="77777777" w:rsidR="00741F07" w:rsidRDefault="00741F07" w:rsidP="00380A32">
      <w:pPr>
        <w:pStyle w:val="OBJET"/>
        <w:spacing w:line="360" w:lineRule="auto"/>
        <w:jc w:val="center"/>
        <w:rPr>
          <w:b/>
          <w:bCs/>
          <w:color w:val="0099CC"/>
          <w:sz w:val="24"/>
          <w:szCs w:val="24"/>
        </w:rPr>
      </w:pPr>
    </w:p>
    <w:p w14:paraId="33D3F028" w14:textId="77777777" w:rsidR="00811A7E" w:rsidRDefault="00811A7E" w:rsidP="00380A32">
      <w:pPr>
        <w:pStyle w:val="OBJET"/>
        <w:spacing w:line="360" w:lineRule="auto"/>
        <w:jc w:val="center"/>
        <w:rPr>
          <w:b/>
          <w:bCs/>
          <w:color w:val="0099CC"/>
          <w:sz w:val="24"/>
          <w:szCs w:val="24"/>
        </w:rPr>
      </w:pPr>
    </w:p>
    <w:p w14:paraId="0B3AC440" w14:textId="6DA1C351" w:rsidR="00CD4542" w:rsidRDefault="004C77DF" w:rsidP="00380A32">
      <w:pPr>
        <w:pStyle w:val="OBJET"/>
        <w:spacing w:line="360" w:lineRule="auto"/>
        <w:jc w:val="center"/>
        <w:rPr>
          <w:b/>
          <w:bCs/>
          <w:caps w:val="0"/>
          <w:color w:val="0099CC"/>
          <w:sz w:val="24"/>
          <w:szCs w:val="24"/>
        </w:rPr>
      </w:pPr>
      <w:r w:rsidRPr="00002B38">
        <w:rPr>
          <w:b/>
          <w:bCs/>
          <w:color w:val="0099CC"/>
          <w:sz w:val="24"/>
          <w:szCs w:val="24"/>
        </w:rPr>
        <w:t xml:space="preserve">OFFRE </w:t>
      </w:r>
      <w:r w:rsidR="003120DB">
        <w:rPr>
          <w:b/>
          <w:bCs/>
          <w:color w:val="0099CC"/>
          <w:sz w:val="24"/>
          <w:szCs w:val="24"/>
        </w:rPr>
        <w:t xml:space="preserve">D’EMPLOI : </w:t>
      </w:r>
      <w:r w:rsidR="002C398D">
        <w:rPr>
          <w:b/>
          <w:bCs/>
          <w:color w:val="0099CC"/>
          <w:sz w:val="24"/>
          <w:szCs w:val="24"/>
        </w:rPr>
        <w:t xml:space="preserve">AGENT DE </w:t>
      </w:r>
      <w:r w:rsidR="00127C80">
        <w:rPr>
          <w:b/>
          <w:bCs/>
          <w:color w:val="0099CC"/>
          <w:sz w:val="24"/>
          <w:szCs w:val="24"/>
        </w:rPr>
        <w:t>PORT</w:t>
      </w:r>
      <w:r w:rsidR="002C398D">
        <w:rPr>
          <w:b/>
          <w:bCs/>
          <w:color w:val="0099CC"/>
          <w:sz w:val="24"/>
          <w:szCs w:val="24"/>
        </w:rPr>
        <w:t xml:space="preserve"> </w:t>
      </w:r>
      <w:r w:rsidR="00B83E5E">
        <w:rPr>
          <w:b/>
          <w:bCs/>
          <w:color w:val="0099CC"/>
          <w:sz w:val="24"/>
          <w:szCs w:val="24"/>
        </w:rPr>
        <w:t xml:space="preserve">– </w:t>
      </w:r>
      <w:r w:rsidR="00127C80">
        <w:rPr>
          <w:b/>
          <w:bCs/>
          <w:color w:val="0099CC"/>
          <w:sz w:val="24"/>
          <w:szCs w:val="24"/>
        </w:rPr>
        <w:t>CONDUCTEUR D’ENGINS</w:t>
      </w:r>
      <w:r w:rsidR="00B83E5E">
        <w:rPr>
          <w:b/>
          <w:bCs/>
          <w:color w:val="0099CC"/>
          <w:sz w:val="24"/>
          <w:szCs w:val="24"/>
        </w:rPr>
        <w:t xml:space="preserve"> </w:t>
      </w:r>
      <w:r w:rsidR="003120DB">
        <w:rPr>
          <w:b/>
          <w:bCs/>
          <w:color w:val="0099CC"/>
          <w:sz w:val="24"/>
          <w:szCs w:val="24"/>
        </w:rPr>
        <w:t>(H/F)</w:t>
      </w:r>
      <w:r w:rsidR="005906CF" w:rsidRPr="00002B38">
        <w:rPr>
          <w:b/>
          <w:bCs/>
          <w:caps w:val="0"/>
          <w:color w:val="0099CC"/>
          <w:sz w:val="24"/>
          <w:szCs w:val="24"/>
        </w:rPr>
        <w:t xml:space="preserve"> </w:t>
      </w:r>
    </w:p>
    <w:p w14:paraId="2E96123E" w14:textId="01E27753" w:rsidR="00B0578F" w:rsidRPr="00B0578F" w:rsidRDefault="00B0578F" w:rsidP="00380A32">
      <w:pPr>
        <w:pStyle w:val="OBJET"/>
        <w:spacing w:line="360" w:lineRule="auto"/>
        <w:jc w:val="center"/>
        <w:rPr>
          <w:i/>
          <w:iCs/>
          <w:color w:val="0099CC"/>
          <w:sz w:val="22"/>
          <w:szCs w:val="22"/>
        </w:rPr>
      </w:pPr>
      <w:r w:rsidRPr="00B0578F">
        <w:rPr>
          <w:i/>
          <w:iCs/>
          <w:caps w:val="0"/>
          <w:color w:val="0099CC"/>
          <w:sz w:val="24"/>
          <w:szCs w:val="24"/>
        </w:rPr>
        <w:t>Poste à pourvoir pour le 01/09/2026</w:t>
      </w:r>
    </w:p>
    <w:p w14:paraId="7C148A0A" w14:textId="6B4CBC4D" w:rsidR="007A08DD" w:rsidRPr="001339BB" w:rsidRDefault="007A08DD" w:rsidP="007A08DD">
      <w:pPr>
        <w:pStyle w:val="OBJET"/>
        <w:spacing w:line="360" w:lineRule="auto"/>
        <w:rPr>
          <w:sz w:val="12"/>
          <w:szCs w:val="12"/>
        </w:rPr>
      </w:pPr>
    </w:p>
    <w:p w14:paraId="7C9EC00A" w14:textId="77777777" w:rsidR="00741F07" w:rsidRDefault="00741F07" w:rsidP="005906CF">
      <w:pPr>
        <w:pStyle w:val="TEXTECOURANT"/>
        <w:spacing w:after="0" w:line="360" w:lineRule="auto"/>
        <w:jc w:val="both"/>
        <w:rPr>
          <w:b/>
          <w:bCs/>
          <w:color w:val="0099CC"/>
        </w:rPr>
      </w:pPr>
    </w:p>
    <w:p w14:paraId="1B4370D6" w14:textId="74E99FDC" w:rsidR="008B4A24" w:rsidRPr="005906CF" w:rsidRDefault="00F41467" w:rsidP="005906CF">
      <w:pPr>
        <w:pStyle w:val="TEXTECOURANT"/>
        <w:spacing w:after="0" w:line="360" w:lineRule="auto"/>
        <w:jc w:val="both"/>
        <w:rPr>
          <w:color w:val="auto"/>
        </w:rPr>
      </w:pPr>
      <w:r w:rsidRPr="00F403DD">
        <w:rPr>
          <w:b/>
          <w:bCs/>
          <w:color w:val="0099CC"/>
        </w:rPr>
        <w:t xml:space="preserve">Qui </w:t>
      </w:r>
      <w:r w:rsidR="00503C49" w:rsidRPr="00F403DD">
        <w:rPr>
          <w:b/>
          <w:bCs/>
          <w:color w:val="0099CC"/>
        </w:rPr>
        <w:t>sommes-nous</w:t>
      </w:r>
      <w:r w:rsidR="005906CF" w:rsidRPr="00F403DD">
        <w:rPr>
          <w:color w:val="0099CC"/>
        </w:rPr>
        <w:t xml:space="preserve"> </w:t>
      </w:r>
      <w:r w:rsidR="005906CF" w:rsidRPr="00F403DD">
        <w:rPr>
          <w:b/>
          <w:bCs/>
          <w:color w:val="0099CC"/>
        </w:rPr>
        <w:t>:</w:t>
      </w:r>
      <w:r w:rsidR="005906CF" w:rsidRPr="00C12905">
        <w:rPr>
          <w:b/>
          <w:bCs/>
          <w:color w:val="00B0F0"/>
        </w:rPr>
        <w:t xml:space="preserve"> </w:t>
      </w:r>
      <w:r w:rsidR="005906CF" w:rsidRPr="005906CF">
        <w:rPr>
          <w:color w:val="auto"/>
        </w:rPr>
        <w:t>Cré</w:t>
      </w:r>
      <w:r w:rsidR="00EA75A2">
        <w:rPr>
          <w:color w:val="auto"/>
        </w:rPr>
        <w:t>é</w:t>
      </w:r>
      <w:r w:rsidR="005906CF" w:rsidRPr="005906CF">
        <w:rPr>
          <w:color w:val="auto"/>
        </w:rPr>
        <w:t xml:space="preserve"> en 1972, le Port de plaisance de La Rochelle est l'un des plus grands ports de plaisance au monde avec plus de 5 000 places, dont près de 400 réservées aux visiteurs réparties sur une surface de 70 hectares à flot. </w:t>
      </w:r>
      <w:r w:rsidR="00EA75A2">
        <w:rPr>
          <w:color w:val="auto"/>
        </w:rPr>
        <w:t>Véritable</w:t>
      </w:r>
      <w:r w:rsidR="005906CF" w:rsidRPr="005906CF">
        <w:rPr>
          <w:color w:val="auto"/>
        </w:rPr>
        <w:t xml:space="preserve"> acteur de son territoire, le port génère plus de 2 000 emplois directs et indirects sur un plateau nautique et une zone artisanale regroupant 230 entreprises.</w:t>
      </w:r>
    </w:p>
    <w:p w14:paraId="4CAC21CD" w14:textId="77777777" w:rsidR="005906CF" w:rsidRPr="001339BB" w:rsidRDefault="005906CF" w:rsidP="005906CF">
      <w:pPr>
        <w:pStyle w:val="TEXTECOURANT"/>
        <w:spacing w:after="0" w:line="360" w:lineRule="auto"/>
        <w:jc w:val="both"/>
        <w:rPr>
          <w:color w:val="auto"/>
          <w:sz w:val="14"/>
          <w:szCs w:val="14"/>
        </w:rPr>
      </w:pPr>
    </w:p>
    <w:p w14:paraId="5BCA8DCA" w14:textId="77777777" w:rsidR="00347396" w:rsidRDefault="005906CF" w:rsidP="005906CF">
      <w:pPr>
        <w:pStyle w:val="TEXTECOURANT"/>
        <w:spacing w:after="0" w:line="360" w:lineRule="auto"/>
        <w:jc w:val="both"/>
        <w:rPr>
          <w:color w:val="0099CC"/>
        </w:rPr>
      </w:pPr>
      <w:r w:rsidRPr="00F403DD">
        <w:rPr>
          <w:b/>
          <w:bCs/>
          <w:color w:val="0099CC"/>
        </w:rPr>
        <w:t>Description du poste :</w:t>
      </w:r>
      <w:r w:rsidR="00C12905" w:rsidRPr="00F403DD">
        <w:rPr>
          <w:color w:val="0099CC"/>
        </w:rPr>
        <w:t xml:space="preserve"> </w:t>
      </w:r>
    </w:p>
    <w:p w14:paraId="58618F1E" w14:textId="75CBF186" w:rsidR="00347396" w:rsidRPr="00347396" w:rsidRDefault="00347396" w:rsidP="005906CF">
      <w:pPr>
        <w:pStyle w:val="TEXTECOURANT"/>
        <w:spacing w:after="0" w:line="360" w:lineRule="auto"/>
        <w:jc w:val="both"/>
        <w:rPr>
          <w:color w:val="auto"/>
        </w:rPr>
      </w:pPr>
      <w:r w:rsidRPr="00347396">
        <w:rPr>
          <w:color w:val="auto"/>
        </w:rPr>
        <w:t xml:space="preserve">Dans le cadre d’un </w:t>
      </w:r>
      <w:r w:rsidR="00A42BA7">
        <w:rPr>
          <w:color w:val="auto"/>
        </w:rPr>
        <w:t>départ à la retraite</w:t>
      </w:r>
      <w:r w:rsidRPr="00347396">
        <w:rPr>
          <w:color w:val="auto"/>
        </w:rPr>
        <w:t xml:space="preserve">, le Port de Plaisance de La Rochelle renforce son équipe </w:t>
      </w:r>
      <w:r w:rsidR="00327026">
        <w:rPr>
          <w:color w:val="auto"/>
        </w:rPr>
        <w:t>manutention</w:t>
      </w:r>
      <w:r w:rsidR="00F408A5">
        <w:rPr>
          <w:color w:val="auto"/>
        </w:rPr>
        <w:t xml:space="preserve"> composée de 10 collaborateurs</w:t>
      </w:r>
      <w:r w:rsidRPr="00347396">
        <w:rPr>
          <w:color w:val="auto"/>
        </w:rPr>
        <w:t>.</w:t>
      </w:r>
    </w:p>
    <w:p w14:paraId="10780EE6" w14:textId="687DF381" w:rsidR="005906CF" w:rsidRDefault="005906CF" w:rsidP="005906CF">
      <w:pPr>
        <w:pStyle w:val="TEXTECOURANT"/>
        <w:spacing w:after="0" w:line="360" w:lineRule="auto"/>
        <w:jc w:val="both"/>
        <w:rPr>
          <w:color w:val="auto"/>
        </w:rPr>
      </w:pPr>
      <w:r w:rsidRPr="005906CF">
        <w:rPr>
          <w:color w:val="auto"/>
        </w:rPr>
        <w:t xml:space="preserve">Rattaché(e) au </w:t>
      </w:r>
      <w:r w:rsidR="00F255C6">
        <w:rPr>
          <w:color w:val="auto"/>
        </w:rPr>
        <w:t xml:space="preserve">responsable </w:t>
      </w:r>
      <w:r w:rsidR="00327026">
        <w:rPr>
          <w:color w:val="auto"/>
        </w:rPr>
        <w:t>manutention</w:t>
      </w:r>
      <w:r w:rsidRPr="005906CF">
        <w:rPr>
          <w:color w:val="auto"/>
        </w:rPr>
        <w:t xml:space="preserve">, </w:t>
      </w:r>
      <w:r w:rsidR="00406EC5">
        <w:rPr>
          <w:color w:val="auto"/>
        </w:rPr>
        <w:t xml:space="preserve">votre principale mission </w:t>
      </w:r>
      <w:r w:rsidR="000B1D0D">
        <w:rPr>
          <w:color w:val="auto"/>
        </w:rPr>
        <w:t>consiste à manutentionner</w:t>
      </w:r>
      <w:r w:rsidR="00A72B6D">
        <w:rPr>
          <w:color w:val="auto"/>
        </w:rPr>
        <w:t xml:space="preserve"> des bateaux et/ou pièces bateaux à l’aide de nos engins de manutention</w:t>
      </w:r>
      <w:r w:rsidR="00F255C6">
        <w:rPr>
          <w:color w:val="auto"/>
        </w:rPr>
        <w:t>.</w:t>
      </w:r>
    </w:p>
    <w:p w14:paraId="5339197F" w14:textId="1ED7799C" w:rsidR="0047031D" w:rsidRDefault="00616B5F" w:rsidP="005906CF">
      <w:pPr>
        <w:pStyle w:val="TEXTECOURANT"/>
        <w:spacing w:after="0" w:line="360" w:lineRule="auto"/>
        <w:jc w:val="both"/>
        <w:rPr>
          <w:color w:val="auto"/>
        </w:rPr>
      </w:pPr>
      <w:r>
        <w:rPr>
          <w:color w:val="auto"/>
        </w:rPr>
        <w:t>Vos aptitudes en conduite d’engin</w:t>
      </w:r>
      <w:r w:rsidR="00CF6715">
        <w:rPr>
          <w:color w:val="auto"/>
        </w:rPr>
        <w:t xml:space="preserve">s vous permettront d’être rapidement </w:t>
      </w:r>
      <w:r w:rsidR="00406EC5">
        <w:rPr>
          <w:color w:val="auto"/>
        </w:rPr>
        <w:t>opérationnel</w:t>
      </w:r>
      <w:r w:rsidR="00CF6715">
        <w:rPr>
          <w:color w:val="auto"/>
        </w:rPr>
        <w:t xml:space="preserve"> sur nos élévateurs à bateaux (10T/50T/150T)</w:t>
      </w:r>
      <w:r w:rsidR="00406EC5">
        <w:rPr>
          <w:color w:val="auto"/>
        </w:rPr>
        <w:t>, grue automotrice, charriot élévateur, charriot télescopique …</w:t>
      </w:r>
      <w:r w:rsidR="0015634B">
        <w:rPr>
          <w:color w:val="auto"/>
        </w:rPr>
        <w:t>.</w:t>
      </w:r>
    </w:p>
    <w:p w14:paraId="4D0B755F" w14:textId="304C8CD2" w:rsidR="00BC7402" w:rsidRDefault="005A6B08" w:rsidP="005906CF">
      <w:pPr>
        <w:pStyle w:val="TEXTECOURANT"/>
        <w:spacing w:after="0" w:line="360" w:lineRule="auto"/>
        <w:jc w:val="both"/>
        <w:rPr>
          <w:color w:val="auto"/>
        </w:rPr>
      </w:pPr>
      <w:r>
        <w:rPr>
          <w:color w:val="auto"/>
        </w:rPr>
        <w:t>E</w:t>
      </w:r>
      <w:r w:rsidR="008F220C">
        <w:rPr>
          <w:color w:val="auto"/>
        </w:rPr>
        <w:t>n</w:t>
      </w:r>
      <w:r>
        <w:rPr>
          <w:color w:val="auto"/>
        </w:rPr>
        <w:t xml:space="preserve"> alternance avec votre binôme, vous procédez </w:t>
      </w:r>
      <w:r w:rsidR="008F220C">
        <w:rPr>
          <w:color w:val="auto"/>
        </w:rPr>
        <w:t>aux calages des bateaux sur les bers.</w:t>
      </w:r>
    </w:p>
    <w:p w14:paraId="793A6B43" w14:textId="0C1785B5" w:rsidR="00586ADF" w:rsidRDefault="00032BE8" w:rsidP="005906CF">
      <w:pPr>
        <w:pStyle w:val="TEXTECOURANT"/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Vaillant et réactif, </w:t>
      </w:r>
      <w:r w:rsidR="00960280">
        <w:rPr>
          <w:color w:val="auto"/>
        </w:rPr>
        <w:t>vous savez travailler en équipe et votre préoccupation principale reste la satisfaction du client en toute circonstance.</w:t>
      </w:r>
    </w:p>
    <w:p w14:paraId="3F9549F0" w14:textId="5978FE1C" w:rsidR="00200C11" w:rsidRDefault="00200C11" w:rsidP="005906CF">
      <w:pPr>
        <w:pStyle w:val="TEXTECOURANT"/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Débutant, </w:t>
      </w:r>
      <w:r w:rsidR="00F65206">
        <w:rPr>
          <w:color w:val="auto"/>
        </w:rPr>
        <w:t>vous pouvez rejoindre</w:t>
      </w:r>
      <w:r>
        <w:rPr>
          <w:color w:val="auto"/>
        </w:rPr>
        <w:t xml:space="preserve"> notre équipe à la condition d’être sensible </w:t>
      </w:r>
      <w:r w:rsidR="000A6D8B">
        <w:rPr>
          <w:color w:val="auto"/>
        </w:rPr>
        <w:t xml:space="preserve">aux conditions d’élingage, </w:t>
      </w:r>
      <w:r>
        <w:rPr>
          <w:color w:val="auto"/>
        </w:rPr>
        <w:t xml:space="preserve">à la </w:t>
      </w:r>
      <w:proofErr w:type="gramStart"/>
      <w:r>
        <w:rPr>
          <w:color w:val="auto"/>
        </w:rPr>
        <w:t>sécurité,  vaillant</w:t>
      </w:r>
      <w:proofErr w:type="gramEnd"/>
      <w:r>
        <w:rPr>
          <w:color w:val="auto"/>
        </w:rPr>
        <w:t>, d’aimer</w:t>
      </w:r>
      <w:r w:rsidR="00DF5DAD">
        <w:rPr>
          <w:color w:val="auto"/>
        </w:rPr>
        <w:t xml:space="preserve"> travailler en </w:t>
      </w:r>
      <w:r w:rsidR="00F65206">
        <w:rPr>
          <w:color w:val="auto"/>
        </w:rPr>
        <w:t>extérieur et le travail en</w:t>
      </w:r>
      <w:r w:rsidR="001208A7">
        <w:rPr>
          <w:color w:val="auto"/>
        </w:rPr>
        <w:t xml:space="preserve"> équipe.</w:t>
      </w:r>
    </w:p>
    <w:p w14:paraId="30F1239C" w14:textId="7AA2DD3F" w:rsidR="00B0578F" w:rsidRDefault="00B0578F" w:rsidP="005906CF">
      <w:pPr>
        <w:pStyle w:val="TEXTECOURANT"/>
        <w:spacing w:after="0" w:line="360" w:lineRule="auto"/>
        <w:jc w:val="both"/>
        <w:rPr>
          <w:color w:val="auto"/>
        </w:rPr>
      </w:pPr>
    </w:p>
    <w:p w14:paraId="29DA57F4" w14:textId="77777777" w:rsidR="005D0F42" w:rsidRDefault="005D0F42" w:rsidP="005906CF">
      <w:pPr>
        <w:pStyle w:val="TEXTECOURANT"/>
        <w:spacing w:after="0" w:line="360" w:lineRule="auto"/>
        <w:jc w:val="both"/>
        <w:rPr>
          <w:color w:val="auto"/>
        </w:rPr>
      </w:pPr>
    </w:p>
    <w:p w14:paraId="68E039E9" w14:textId="77777777" w:rsidR="005906CF" w:rsidRPr="001339BB" w:rsidRDefault="005906CF" w:rsidP="005906CF">
      <w:pPr>
        <w:pStyle w:val="TEXTECOURANT"/>
        <w:spacing w:after="0" w:line="360" w:lineRule="auto"/>
        <w:jc w:val="both"/>
        <w:rPr>
          <w:color w:val="auto"/>
          <w:sz w:val="14"/>
          <w:szCs w:val="14"/>
        </w:rPr>
      </w:pPr>
    </w:p>
    <w:p w14:paraId="6133F746" w14:textId="77777777" w:rsidR="008B4A24" w:rsidRDefault="008B4A24" w:rsidP="00C12905">
      <w:pPr>
        <w:pStyle w:val="TEXTECOURANT"/>
        <w:spacing w:after="0" w:line="360" w:lineRule="auto"/>
        <w:jc w:val="both"/>
        <w:rPr>
          <w:b/>
          <w:bCs/>
          <w:color w:val="0099CC"/>
        </w:rPr>
      </w:pPr>
    </w:p>
    <w:p w14:paraId="7D1A8DDC" w14:textId="52DCE653" w:rsidR="005906CF" w:rsidRPr="00F403DD" w:rsidRDefault="005906CF" w:rsidP="00C12905">
      <w:pPr>
        <w:pStyle w:val="TEXTECOURANT"/>
        <w:spacing w:after="0" w:line="360" w:lineRule="auto"/>
        <w:jc w:val="both"/>
        <w:rPr>
          <w:b/>
          <w:bCs/>
          <w:color w:val="0099CC"/>
        </w:rPr>
      </w:pPr>
      <w:r w:rsidRPr="00F403DD">
        <w:rPr>
          <w:b/>
          <w:bCs/>
          <w:color w:val="0099CC"/>
        </w:rPr>
        <w:t>Les missions</w:t>
      </w:r>
      <w:r w:rsidR="00347396">
        <w:rPr>
          <w:b/>
          <w:bCs/>
          <w:color w:val="0099CC"/>
        </w:rPr>
        <w:t xml:space="preserve"> principales</w:t>
      </w:r>
      <w:r w:rsidRPr="00F403DD">
        <w:rPr>
          <w:b/>
          <w:bCs/>
          <w:color w:val="0099CC"/>
        </w:rPr>
        <w:t xml:space="preserve"> :</w:t>
      </w:r>
    </w:p>
    <w:p w14:paraId="5A6FE1F4" w14:textId="77777777" w:rsidR="00367429" w:rsidRDefault="00367429" w:rsidP="00C12905">
      <w:pPr>
        <w:pStyle w:val="TEXTECOURANT"/>
        <w:numPr>
          <w:ilvl w:val="3"/>
          <w:numId w:val="4"/>
        </w:numPr>
        <w:spacing w:after="0" w:line="360" w:lineRule="auto"/>
        <w:ind w:left="709"/>
        <w:jc w:val="both"/>
        <w:rPr>
          <w:color w:val="auto"/>
        </w:rPr>
      </w:pPr>
      <w:r>
        <w:rPr>
          <w:color w:val="auto"/>
        </w:rPr>
        <w:t>Piloter les engins de manutention</w:t>
      </w:r>
    </w:p>
    <w:p w14:paraId="69C64BB4" w14:textId="59EFAA94" w:rsidR="009E68CD" w:rsidRDefault="00AA1A4B" w:rsidP="00C12905">
      <w:pPr>
        <w:pStyle w:val="TEXTECOURANT"/>
        <w:numPr>
          <w:ilvl w:val="3"/>
          <w:numId w:val="4"/>
        </w:numPr>
        <w:spacing w:after="0" w:line="360" w:lineRule="auto"/>
        <w:ind w:left="709"/>
        <w:jc w:val="both"/>
        <w:rPr>
          <w:color w:val="auto"/>
        </w:rPr>
      </w:pPr>
      <w:r>
        <w:rPr>
          <w:color w:val="auto"/>
        </w:rPr>
        <w:t>Soulever, mettre à l’eau et déplacer des bateaux et autres pièces lourdes</w:t>
      </w:r>
    </w:p>
    <w:p w14:paraId="067AA882" w14:textId="232224FC" w:rsidR="009E68CD" w:rsidRDefault="00367429" w:rsidP="00C12905">
      <w:pPr>
        <w:pStyle w:val="TEXTECOURANT"/>
        <w:numPr>
          <w:ilvl w:val="3"/>
          <w:numId w:val="4"/>
        </w:numPr>
        <w:spacing w:after="0" w:line="360" w:lineRule="auto"/>
        <w:ind w:left="709"/>
        <w:jc w:val="both"/>
        <w:rPr>
          <w:color w:val="auto"/>
        </w:rPr>
      </w:pPr>
      <w:r>
        <w:rPr>
          <w:color w:val="auto"/>
        </w:rPr>
        <w:t>Procéder aux m</w:t>
      </w:r>
      <w:r w:rsidR="005753B0">
        <w:rPr>
          <w:color w:val="auto"/>
        </w:rPr>
        <w:t>â</w:t>
      </w:r>
      <w:r>
        <w:rPr>
          <w:color w:val="auto"/>
        </w:rPr>
        <w:t xml:space="preserve">tages et </w:t>
      </w:r>
      <w:r w:rsidR="00401AA1">
        <w:rPr>
          <w:color w:val="auto"/>
        </w:rPr>
        <w:t>démâtages</w:t>
      </w:r>
      <w:r>
        <w:rPr>
          <w:color w:val="auto"/>
        </w:rPr>
        <w:t xml:space="preserve"> des bateaux</w:t>
      </w:r>
    </w:p>
    <w:p w14:paraId="55A2FDA4" w14:textId="21100156" w:rsidR="005906CF" w:rsidRPr="005906CF" w:rsidRDefault="00865D92" w:rsidP="00C12905">
      <w:pPr>
        <w:pStyle w:val="TEXTECOURANT"/>
        <w:numPr>
          <w:ilvl w:val="3"/>
          <w:numId w:val="4"/>
        </w:numPr>
        <w:spacing w:after="0" w:line="360" w:lineRule="auto"/>
        <w:ind w:left="709"/>
        <w:jc w:val="both"/>
        <w:rPr>
          <w:color w:val="auto"/>
        </w:rPr>
      </w:pPr>
      <w:r>
        <w:rPr>
          <w:color w:val="auto"/>
        </w:rPr>
        <w:t>Procéder aux calages des bateaux sur les bers</w:t>
      </w:r>
    </w:p>
    <w:p w14:paraId="5EC6E8F3" w14:textId="121CF6CB" w:rsidR="005906CF" w:rsidRPr="005906CF" w:rsidRDefault="00B52163" w:rsidP="00C12905">
      <w:pPr>
        <w:pStyle w:val="TEXTECOURANT"/>
        <w:numPr>
          <w:ilvl w:val="0"/>
          <w:numId w:val="4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Déterminer et mettre en œuvre les accessoires de levage et de calage : sangles, bers, cales, …</w:t>
      </w:r>
    </w:p>
    <w:p w14:paraId="2A23CE4F" w14:textId="437513F7" w:rsidR="005906CF" w:rsidRDefault="00B52163" w:rsidP="00C12905">
      <w:pPr>
        <w:pStyle w:val="TEXTECOURANT"/>
        <w:numPr>
          <w:ilvl w:val="0"/>
          <w:numId w:val="4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Participer à l’entretien des équipements de manutention</w:t>
      </w:r>
    </w:p>
    <w:p w14:paraId="28DA3E95" w14:textId="1B392C47" w:rsidR="009E68CD" w:rsidRPr="005906CF" w:rsidRDefault="00BE355C" w:rsidP="00C12905">
      <w:pPr>
        <w:pStyle w:val="TEXTECOURANT"/>
        <w:numPr>
          <w:ilvl w:val="0"/>
          <w:numId w:val="4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Accueillir et informer les clients</w:t>
      </w:r>
    </w:p>
    <w:p w14:paraId="76A19879" w14:textId="77777777" w:rsidR="00347396" w:rsidRDefault="00347396" w:rsidP="005906CF">
      <w:pPr>
        <w:pStyle w:val="TEXTECOURANT"/>
        <w:spacing w:after="0" w:line="360" w:lineRule="auto"/>
        <w:jc w:val="both"/>
        <w:rPr>
          <w:color w:val="auto"/>
          <w:sz w:val="12"/>
          <w:szCs w:val="12"/>
        </w:rPr>
      </w:pPr>
    </w:p>
    <w:p w14:paraId="4DDF09C1" w14:textId="7F7CED1E" w:rsidR="005906CF" w:rsidRPr="00F403DD" w:rsidRDefault="005906CF" w:rsidP="005906CF">
      <w:pPr>
        <w:pStyle w:val="TEXTECOURANT"/>
        <w:spacing w:after="0" w:line="360" w:lineRule="auto"/>
        <w:jc w:val="both"/>
        <w:rPr>
          <w:b/>
          <w:bCs/>
          <w:color w:val="0099CC"/>
        </w:rPr>
      </w:pPr>
      <w:r w:rsidRPr="00F403DD">
        <w:rPr>
          <w:b/>
          <w:bCs/>
          <w:color w:val="0099CC"/>
        </w:rPr>
        <w:t>Profil recherché :</w:t>
      </w:r>
    </w:p>
    <w:p w14:paraId="57FEB44A" w14:textId="7FE25978" w:rsidR="005906CF" w:rsidRPr="00840ADE" w:rsidRDefault="005906CF" w:rsidP="00974A0E">
      <w:pPr>
        <w:pStyle w:val="TEXTECOURANT"/>
        <w:numPr>
          <w:ilvl w:val="0"/>
          <w:numId w:val="8"/>
        </w:numPr>
        <w:spacing w:after="0" w:line="360" w:lineRule="auto"/>
        <w:jc w:val="both"/>
        <w:rPr>
          <w:color w:val="auto"/>
          <w:u w:val="single"/>
        </w:rPr>
      </w:pPr>
      <w:r w:rsidRPr="00840ADE">
        <w:rPr>
          <w:color w:val="auto"/>
          <w:u w:val="single"/>
        </w:rPr>
        <w:t>Savoir-faire :</w:t>
      </w:r>
    </w:p>
    <w:p w14:paraId="61575AAD" w14:textId="58E3EEB4" w:rsidR="005906CF" w:rsidRPr="005906CF" w:rsidRDefault="00842093" w:rsidP="00C12905">
      <w:pPr>
        <w:pStyle w:val="TEXTECOURANT"/>
        <w:numPr>
          <w:ilvl w:val="0"/>
          <w:numId w:val="5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Maîtrise des techniques de levage et de calage</w:t>
      </w:r>
    </w:p>
    <w:p w14:paraId="4ED8F95F" w14:textId="00AEB2E2" w:rsidR="005906CF" w:rsidRDefault="008F0D42" w:rsidP="00C12905">
      <w:pPr>
        <w:pStyle w:val="TEXTECOURANT"/>
        <w:numPr>
          <w:ilvl w:val="0"/>
          <w:numId w:val="5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lastRenderedPageBreak/>
        <w:t>Connaissance des bateaux</w:t>
      </w:r>
    </w:p>
    <w:p w14:paraId="1983DD10" w14:textId="014F849E" w:rsidR="005906CF" w:rsidRDefault="008F0D42" w:rsidP="00C12905">
      <w:pPr>
        <w:pStyle w:val="TEXTECOURANT"/>
        <w:numPr>
          <w:ilvl w:val="0"/>
          <w:numId w:val="5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Maîtrise des règles de sécurité</w:t>
      </w:r>
    </w:p>
    <w:p w14:paraId="4D7AB648" w14:textId="260E8D1D" w:rsidR="00A3015F" w:rsidRPr="005906CF" w:rsidRDefault="00A3015F" w:rsidP="00C12905">
      <w:pPr>
        <w:pStyle w:val="TEXTECOURANT"/>
        <w:numPr>
          <w:ilvl w:val="0"/>
          <w:numId w:val="5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Aisance relationnelle</w:t>
      </w:r>
    </w:p>
    <w:p w14:paraId="670D4C8A" w14:textId="3665328B" w:rsidR="005906CF" w:rsidRPr="00840ADE" w:rsidRDefault="005906CF" w:rsidP="00974A0E">
      <w:pPr>
        <w:pStyle w:val="TEXTECOURANT"/>
        <w:numPr>
          <w:ilvl w:val="0"/>
          <w:numId w:val="8"/>
        </w:numPr>
        <w:spacing w:after="0" w:line="360" w:lineRule="auto"/>
        <w:jc w:val="both"/>
        <w:rPr>
          <w:color w:val="auto"/>
          <w:u w:val="single"/>
        </w:rPr>
      </w:pPr>
      <w:r w:rsidRPr="00840ADE">
        <w:rPr>
          <w:color w:val="auto"/>
          <w:u w:val="single"/>
        </w:rPr>
        <w:t>Savoir-être :</w:t>
      </w:r>
    </w:p>
    <w:p w14:paraId="043E2C85" w14:textId="1CF87AA4" w:rsidR="005906CF" w:rsidRPr="005906CF" w:rsidRDefault="00607656" w:rsidP="006B2A7E">
      <w:pPr>
        <w:pStyle w:val="TEXTECOURANT"/>
        <w:numPr>
          <w:ilvl w:val="0"/>
          <w:numId w:val="6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Être </w:t>
      </w:r>
      <w:r w:rsidR="00132E21">
        <w:rPr>
          <w:color w:val="auto"/>
        </w:rPr>
        <w:t>concentré</w:t>
      </w:r>
    </w:p>
    <w:p w14:paraId="5EC8C40C" w14:textId="55CE1B92" w:rsidR="005906CF" w:rsidRDefault="00A3015F" w:rsidP="006B2A7E">
      <w:pPr>
        <w:pStyle w:val="TEXTECOURANT"/>
        <w:numPr>
          <w:ilvl w:val="0"/>
          <w:numId w:val="6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Maîtrise de soi</w:t>
      </w:r>
    </w:p>
    <w:p w14:paraId="089D075B" w14:textId="493051C8" w:rsidR="00F56237" w:rsidRDefault="00F56237" w:rsidP="006B2A7E">
      <w:pPr>
        <w:pStyle w:val="TEXTECOURANT"/>
        <w:numPr>
          <w:ilvl w:val="0"/>
          <w:numId w:val="6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Être vaillant et </w:t>
      </w:r>
      <w:r w:rsidR="00401AA1">
        <w:rPr>
          <w:color w:val="auto"/>
        </w:rPr>
        <w:t>réactif</w:t>
      </w:r>
    </w:p>
    <w:p w14:paraId="26E1E87D" w14:textId="6ACF66E3" w:rsidR="00974A0E" w:rsidRPr="003120DB" w:rsidRDefault="00974A0E" w:rsidP="00974A0E">
      <w:pPr>
        <w:pStyle w:val="TEXTECOURANT"/>
        <w:numPr>
          <w:ilvl w:val="0"/>
          <w:numId w:val="8"/>
        </w:numPr>
        <w:spacing w:after="0" w:line="360" w:lineRule="auto"/>
        <w:jc w:val="both"/>
        <w:rPr>
          <w:color w:val="auto"/>
          <w:u w:val="single"/>
        </w:rPr>
      </w:pPr>
      <w:r w:rsidRPr="003120DB">
        <w:rPr>
          <w:color w:val="auto"/>
          <w:u w:val="single"/>
        </w:rPr>
        <w:t>Formation et expérience</w:t>
      </w:r>
    </w:p>
    <w:p w14:paraId="76C738AF" w14:textId="77777777" w:rsidR="00ED0B66" w:rsidRPr="00ED0B66" w:rsidRDefault="00ED0B66" w:rsidP="00741F07">
      <w:pPr>
        <w:pStyle w:val="TEXTECOURANT"/>
        <w:numPr>
          <w:ilvl w:val="0"/>
          <w:numId w:val="9"/>
        </w:numPr>
        <w:spacing w:after="0" w:line="360" w:lineRule="auto"/>
        <w:jc w:val="both"/>
        <w:rPr>
          <w:b/>
          <w:bCs/>
          <w:color w:val="auto"/>
        </w:rPr>
      </w:pPr>
      <w:r>
        <w:rPr>
          <w:color w:val="auto"/>
        </w:rPr>
        <w:t>Débutant motivé et vaillant accepté</w:t>
      </w:r>
    </w:p>
    <w:p w14:paraId="154563AB" w14:textId="682A482E" w:rsidR="003B1D37" w:rsidRPr="00401AA1" w:rsidRDefault="00C22B58" w:rsidP="00741F07">
      <w:pPr>
        <w:pStyle w:val="TEXTECOURANT"/>
        <w:numPr>
          <w:ilvl w:val="0"/>
          <w:numId w:val="9"/>
        </w:numPr>
        <w:spacing w:after="0" w:line="360" w:lineRule="auto"/>
        <w:jc w:val="both"/>
        <w:rPr>
          <w:b/>
          <w:bCs/>
          <w:color w:val="auto"/>
        </w:rPr>
      </w:pPr>
      <w:r w:rsidRPr="00401AA1">
        <w:rPr>
          <w:color w:val="auto"/>
        </w:rPr>
        <w:t>Expérience dans le domaine</w:t>
      </w:r>
      <w:r w:rsidR="00264D3A" w:rsidRPr="00401AA1">
        <w:rPr>
          <w:color w:val="auto"/>
        </w:rPr>
        <w:t xml:space="preserve"> </w:t>
      </w:r>
      <w:r w:rsidR="00A3015F" w:rsidRPr="00401AA1">
        <w:rPr>
          <w:color w:val="auto"/>
        </w:rPr>
        <w:t xml:space="preserve">du bâtiment ou </w:t>
      </w:r>
      <w:r w:rsidR="00E21AB4" w:rsidRPr="00401AA1">
        <w:rPr>
          <w:color w:val="auto"/>
        </w:rPr>
        <w:t>des travails publics</w:t>
      </w:r>
      <w:r w:rsidR="00A3015F" w:rsidRPr="00401AA1">
        <w:rPr>
          <w:color w:val="auto"/>
        </w:rPr>
        <w:t xml:space="preserve"> ou secteur maritime</w:t>
      </w:r>
      <w:r w:rsidR="00ED0B66">
        <w:rPr>
          <w:color w:val="auto"/>
        </w:rPr>
        <w:t xml:space="preserve"> / idéal</w:t>
      </w:r>
    </w:p>
    <w:p w14:paraId="6197B586" w14:textId="77777777" w:rsidR="003B1D37" w:rsidRPr="00401AA1" w:rsidRDefault="003B1D37" w:rsidP="00741F07">
      <w:pPr>
        <w:pStyle w:val="TEXTECOURANT"/>
        <w:numPr>
          <w:ilvl w:val="0"/>
          <w:numId w:val="9"/>
        </w:numPr>
        <w:spacing w:after="0" w:line="360" w:lineRule="auto"/>
        <w:jc w:val="both"/>
        <w:rPr>
          <w:b/>
          <w:bCs/>
          <w:color w:val="auto"/>
        </w:rPr>
      </w:pPr>
      <w:r w:rsidRPr="00401AA1">
        <w:rPr>
          <w:color w:val="auto"/>
        </w:rPr>
        <w:t>Permis B exigé</w:t>
      </w:r>
    </w:p>
    <w:p w14:paraId="0C35563D" w14:textId="192857B6" w:rsidR="00741F07" w:rsidRPr="00401AA1" w:rsidRDefault="003B1D37" w:rsidP="00741F07">
      <w:pPr>
        <w:pStyle w:val="TEXTECOURANT"/>
        <w:numPr>
          <w:ilvl w:val="0"/>
          <w:numId w:val="9"/>
        </w:numPr>
        <w:spacing w:after="0" w:line="360" w:lineRule="auto"/>
        <w:jc w:val="both"/>
        <w:rPr>
          <w:b/>
          <w:bCs/>
          <w:color w:val="auto"/>
        </w:rPr>
      </w:pPr>
      <w:r w:rsidRPr="00401AA1">
        <w:rPr>
          <w:color w:val="auto"/>
        </w:rPr>
        <w:t>Permis bateau serait un plus</w:t>
      </w:r>
      <w:r w:rsidR="00264D3A" w:rsidRPr="00401AA1">
        <w:rPr>
          <w:color w:val="auto"/>
        </w:rPr>
        <w:t xml:space="preserve"> </w:t>
      </w:r>
    </w:p>
    <w:p w14:paraId="4176618C" w14:textId="77777777" w:rsidR="00643816" w:rsidRPr="00643816" w:rsidRDefault="00643816" w:rsidP="00643816">
      <w:pPr>
        <w:pStyle w:val="TEXTECOURANT"/>
        <w:spacing w:after="0" w:line="360" w:lineRule="auto"/>
        <w:ind w:left="720"/>
        <w:jc w:val="both"/>
        <w:rPr>
          <w:b/>
          <w:bCs/>
          <w:color w:val="0099CC"/>
        </w:rPr>
      </w:pPr>
    </w:p>
    <w:p w14:paraId="7D70BAF0" w14:textId="38255B89" w:rsidR="00741F07" w:rsidRDefault="00741F07" w:rsidP="00741F07">
      <w:pPr>
        <w:pStyle w:val="TEXTECOURANT"/>
        <w:spacing w:after="0" w:line="360" w:lineRule="auto"/>
        <w:jc w:val="both"/>
        <w:rPr>
          <w:color w:val="auto"/>
        </w:rPr>
      </w:pPr>
      <w:r w:rsidRPr="00F403DD">
        <w:rPr>
          <w:b/>
          <w:bCs/>
          <w:color w:val="0099CC"/>
        </w:rPr>
        <w:t>Type et durée du contrat :</w:t>
      </w:r>
      <w:r w:rsidRPr="00F403DD">
        <w:rPr>
          <w:color w:val="0099CC"/>
        </w:rPr>
        <w:t xml:space="preserve"> </w:t>
      </w:r>
      <w:r>
        <w:rPr>
          <w:color w:val="auto"/>
        </w:rPr>
        <w:t>CDI</w:t>
      </w:r>
    </w:p>
    <w:p w14:paraId="68C095FA" w14:textId="77777777" w:rsidR="00741F07" w:rsidRPr="005906CF" w:rsidRDefault="00741F07" w:rsidP="00741F07">
      <w:pPr>
        <w:pStyle w:val="TEXTECOURANT"/>
        <w:spacing w:after="0" w:line="360" w:lineRule="auto"/>
        <w:jc w:val="both"/>
        <w:rPr>
          <w:color w:val="auto"/>
        </w:rPr>
      </w:pPr>
    </w:p>
    <w:p w14:paraId="3F467D59" w14:textId="7D6608DB" w:rsidR="00741F07" w:rsidRDefault="00741F07" w:rsidP="00741F07">
      <w:pPr>
        <w:pStyle w:val="TEXTECOURANT"/>
        <w:spacing w:after="0" w:line="360" w:lineRule="auto"/>
        <w:jc w:val="both"/>
        <w:rPr>
          <w:color w:val="auto"/>
        </w:rPr>
      </w:pPr>
      <w:r w:rsidRPr="00F403DD">
        <w:rPr>
          <w:b/>
          <w:bCs/>
          <w:color w:val="0099CC"/>
        </w:rPr>
        <w:t>Lieu de travail :</w:t>
      </w:r>
      <w:r w:rsidRPr="00F403DD">
        <w:rPr>
          <w:color w:val="0099CC"/>
        </w:rPr>
        <w:t xml:space="preserve"> </w:t>
      </w:r>
      <w:r>
        <w:rPr>
          <w:color w:val="auto"/>
        </w:rPr>
        <w:t>Port de Plaisance de La Rochelle</w:t>
      </w:r>
      <w:r w:rsidR="008B4A24">
        <w:rPr>
          <w:color w:val="auto"/>
        </w:rPr>
        <w:t xml:space="preserve"> – Pas de déplacement</w:t>
      </w:r>
    </w:p>
    <w:p w14:paraId="0A0C6800" w14:textId="18FE8931" w:rsidR="00CF73A6" w:rsidRDefault="00CF73A6" w:rsidP="00741F07">
      <w:pPr>
        <w:pStyle w:val="TEXTECOURANT"/>
        <w:spacing w:after="0" w:line="360" w:lineRule="auto"/>
        <w:jc w:val="both"/>
        <w:rPr>
          <w:color w:val="auto"/>
        </w:rPr>
      </w:pPr>
    </w:p>
    <w:p w14:paraId="31BC7F5A" w14:textId="0713F296" w:rsidR="00607656" w:rsidRDefault="00974A0E" w:rsidP="00CF73A6">
      <w:pPr>
        <w:pStyle w:val="TEXTECOURANT"/>
        <w:spacing w:after="0" w:line="360" w:lineRule="auto"/>
        <w:jc w:val="both"/>
        <w:rPr>
          <w:color w:val="0099CC"/>
        </w:rPr>
      </w:pPr>
      <w:r>
        <w:rPr>
          <w:b/>
          <w:bCs/>
          <w:color w:val="0099CC"/>
        </w:rPr>
        <w:t xml:space="preserve">Conditions </w:t>
      </w:r>
      <w:r w:rsidRPr="00F403DD">
        <w:rPr>
          <w:b/>
          <w:bCs/>
          <w:color w:val="0099CC"/>
        </w:rPr>
        <w:t>:</w:t>
      </w:r>
      <w:r w:rsidR="00CF73A6" w:rsidRPr="00F403DD">
        <w:rPr>
          <w:color w:val="0099CC"/>
        </w:rPr>
        <w:t xml:space="preserve"> </w:t>
      </w:r>
    </w:p>
    <w:p w14:paraId="2D2843A8" w14:textId="13BC2D2E" w:rsidR="00CF73A6" w:rsidRDefault="00607656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Selon profil : </w:t>
      </w:r>
      <w:r w:rsidR="009201D0">
        <w:rPr>
          <w:color w:val="auto"/>
        </w:rPr>
        <w:t>29500</w:t>
      </w:r>
      <w:r w:rsidR="00974A0E">
        <w:rPr>
          <w:color w:val="auto"/>
        </w:rPr>
        <w:t xml:space="preserve"> euros </w:t>
      </w:r>
      <w:r w:rsidR="00F93D07">
        <w:rPr>
          <w:color w:val="auto"/>
        </w:rPr>
        <w:t>(+ prime d’ancienneté)</w:t>
      </w:r>
    </w:p>
    <w:p w14:paraId="22F8B29A" w14:textId="3EF0C620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Salaire </w:t>
      </w:r>
      <w:r w:rsidR="00AD4F4A">
        <w:rPr>
          <w:color w:val="auto"/>
        </w:rPr>
        <w:t xml:space="preserve">annuel </w:t>
      </w:r>
      <w:r>
        <w:rPr>
          <w:color w:val="auto"/>
        </w:rPr>
        <w:t>sur 13 mois</w:t>
      </w:r>
    </w:p>
    <w:p w14:paraId="63FB86C8" w14:textId="2AED719D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35h </w:t>
      </w:r>
      <w:proofErr w:type="gramStart"/>
      <w:r w:rsidR="006A7413">
        <w:rPr>
          <w:color w:val="auto"/>
        </w:rPr>
        <w:t>( 1</w:t>
      </w:r>
      <w:proofErr w:type="gramEnd"/>
      <w:r w:rsidR="006A7413">
        <w:rPr>
          <w:color w:val="auto"/>
        </w:rPr>
        <w:t>semaine de 4j et 1 semaine de 5j)</w:t>
      </w:r>
    </w:p>
    <w:p w14:paraId="1850A886" w14:textId="247BA1B7" w:rsidR="0087229D" w:rsidRDefault="00343D8A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 xml:space="preserve">Dont </w:t>
      </w:r>
      <w:r w:rsidR="0087229D">
        <w:rPr>
          <w:color w:val="auto"/>
        </w:rPr>
        <w:t>1 samedi / 3 en saison basse et 1 samedi / 2 en saison haute</w:t>
      </w:r>
    </w:p>
    <w:p w14:paraId="3367A22F" w14:textId="1A08543C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Entre 7 et 8 semaines de congés</w:t>
      </w:r>
    </w:p>
    <w:p w14:paraId="4C943ECA" w14:textId="5942DA77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Ticket restaurant à 9 euros</w:t>
      </w:r>
    </w:p>
    <w:p w14:paraId="74C3F320" w14:textId="4B205D91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Mutuelle obligatoire</w:t>
      </w:r>
    </w:p>
    <w:p w14:paraId="33B254AD" w14:textId="7F5A56AA" w:rsidR="00974A0E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Participation aux bénéfices</w:t>
      </w:r>
    </w:p>
    <w:p w14:paraId="47BBA42E" w14:textId="2FEA409F" w:rsidR="00974A0E" w:rsidRPr="005906CF" w:rsidRDefault="00974A0E" w:rsidP="00607656">
      <w:pPr>
        <w:pStyle w:val="TEXTECOURANT"/>
        <w:numPr>
          <w:ilvl w:val="0"/>
          <w:numId w:val="7"/>
        </w:numPr>
        <w:spacing w:after="0" w:line="360" w:lineRule="auto"/>
        <w:jc w:val="both"/>
        <w:rPr>
          <w:color w:val="auto"/>
        </w:rPr>
      </w:pPr>
      <w:r>
        <w:rPr>
          <w:color w:val="auto"/>
        </w:rPr>
        <w:t>Interventions uniquement sur le domaine portuaire</w:t>
      </w:r>
    </w:p>
    <w:p w14:paraId="4F7F89D8" w14:textId="77777777" w:rsidR="00741F07" w:rsidRDefault="00741F07" w:rsidP="001339BB">
      <w:pPr>
        <w:pStyle w:val="TEXTECOURANT"/>
        <w:spacing w:after="0" w:line="360" w:lineRule="auto"/>
        <w:jc w:val="both"/>
        <w:rPr>
          <w:b/>
          <w:bCs/>
          <w:color w:val="0099CC"/>
        </w:rPr>
      </w:pPr>
    </w:p>
    <w:p w14:paraId="4750AB07" w14:textId="7F61E843" w:rsidR="008B4A24" w:rsidRDefault="005906CF" w:rsidP="001339BB">
      <w:pPr>
        <w:pStyle w:val="TEXTECOURANT"/>
        <w:spacing w:after="0" w:line="360" w:lineRule="auto"/>
        <w:jc w:val="both"/>
        <w:rPr>
          <w:b/>
          <w:bCs/>
          <w:color w:val="0099CC"/>
        </w:rPr>
      </w:pPr>
      <w:r w:rsidRPr="00F403DD">
        <w:rPr>
          <w:b/>
          <w:bCs/>
          <w:color w:val="0099CC"/>
        </w:rPr>
        <w:t>Candidature à envoyer par mail</w:t>
      </w:r>
      <w:r w:rsidR="008B4A24">
        <w:rPr>
          <w:b/>
          <w:bCs/>
          <w:color w:val="0099CC"/>
        </w:rPr>
        <w:t xml:space="preserve"> ou par courrier postal</w:t>
      </w:r>
      <w:r w:rsidR="006E0323">
        <w:rPr>
          <w:b/>
          <w:bCs/>
          <w:color w:val="0099CC"/>
        </w:rPr>
        <w:t xml:space="preserve"> </w:t>
      </w:r>
      <w:r w:rsidR="004E3563">
        <w:rPr>
          <w:b/>
          <w:bCs/>
          <w:color w:val="0099CC"/>
        </w:rPr>
        <w:t>sous la référence M</w:t>
      </w:r>
      <w:r w:rsidR="00D31033">
        <w:rPr>
          <w:b/>
          <w:bCs/>
          <w:color w:val="0099CC"/>
        </w:rPr>
        <w:t>E</w:t>
      </w:r>
    </w:p>
    <w:p w14:paraId="01B85395" w14:textId="77777777" w:rsidR="008B4A24" w:rsidRPr="008B4A24" w:rsidRDefault="008B4A24" w:rsidP="008B4A24">
      <w:pPr>
        <w:pStyle w:val="TEXTECOURANT"/>
        <w:numPr>
          <w:ilvl w:val="0"/>
          <w:numId w:val="10"/>
        </w:numPr>
        <w:spacing w:after="0" w:line="360" w:lineRule="auto"/>
        <w:jc w:val="both"/>
      </w:pPr>
      <w:hyperlink r:id="rId10" w:history="1">
        <w:r w:rsidRPr="008D122E">
          <w:rPr>
            <w:rStyle w:val="Lienhypertexte"/>
          </w:rPr>
          <w:t>recrutement@portlarochelle.com</w:t>
        </w:r>
      </w:hyperlink>
      <w:r>
        <w:rPr>
          <w:color w:val="auto"/>
        </w:rPr>
        <w:t xml:space="preserve">  </w:t>
      </w:r>
    </w:p>
    <w:p w14:paraId="663B45D4" w14:textId="77777777" w:rsidR="008B4A24" w:rsidRPr="008B4A24" w:rsidRDefault="008B4A24" w:rsidP="008B4A24">
      <w:pPr>
        <w:pStyle w:val="TEXTECOURANT"/>
        <w:numPr>
          <w:ilvl w:val="0"/>
          <w:numId w:val="10"/>
        </w:numPr>
        <w:spacing w:after="0" w:line="360" w:lineRule="auto"/>
        <w:jc w:val="both"/>
      </w:pPr>
      <w:r>
        <w:rPr>
          <w:color w:val="auto"/>
        </w:rPr>
        <w:t>Régie du port de Plaisance</w:t>
      </w:r>
    </w:p>
    <w:p w14:paraId="49B95649" w14:textId="740BC008" w:rsidR="008B4A24" w:rsidRDefault="008B4A24" w:rsidP="008B4A24">
      <w:pPr>
        <w:pStyle w:val="TEXTECOURANT"/>
        <w:spacing w:after="0" w:line="360" w:lineRule="auto"/>
        <w:ind w:left="720"/>
        <w:jc w:val="both"/>
        <w:rPr>
          <w:color w:val="auto"/>
        </w:rPr>
      </w:pPr>
      <w:r>
        <w:rPr>
          <w:color w:val="auto"/>
        </w:rPr>
        <w:t xml:space="preserve">Avenue </w:t>
      </w:r>
      <w:r w:rsidR="00AD4F4A">
        <w:rPr>
          <w:color w:val="auto"/>
        </w:rPr>
        <w:t>Antoine Albeau</w:t>
      </w:r>
      <w:r>
        <w:rPr>
          <w:color w:val="auto"/>
        </w:rPr>
        <w:t xml:space="preserve"> </w:t>
      </w:r>
    </w:p>
    <w:p w14:paraId="77036E14" w14:textId="19FB17F7" w:rsidR="00F14BD6" w:rsidRDefault="008B4A24" w:rsidP="008B4A24">
      <w:pPr>
        <w:pStyle w:val="TEXTECOURANT"/>
        <w:spacing w:after="0" w:line="360" w:lineRule="auto"/>
        <w:ind w:left="720"/>
        <w:jc w:val="both"/>
        <w:rPr>
          <w:color w:val="auto"/>
        </w:rPr>
      </w:pPr>
      <w:r>
        <w:rPr>
          <w:color w:val="auto"/>
        </w:rPr>
        <w:t>17026 La Rochelle cedex</w:t>
      </w:r>
    </w:p>
    <w:p w14:paraId="50D3179A" w14:textId="4D3D439D" w:rsidR="00264D3A" w:rsidRDefault="00264D3A" w:rsidP="008B4A24">
      <w:pPr>
        <w:pStyle w:val="TEXTECOURANT"/>
        <w:spacing w:after="0" w:line="360" w:lineRule="auto"/>
        <w:ind w:left="720"/>
        <w:jc w:val="both"/>
        <w:rPr>
          <w:color w:val="auto"/>
        </w:rPr>
      </w:pPr>
    </w:p>
    <w:p w14:paraId="4257C19D" w14:textId="3BAB8D3C" w:rsidR="00264D3A" w:rsidRDefault="00264D3A" w:rsidP="008B4A24">
      <w:pPr>
        <w:pStyle w:val="TEXTECOURANT"/>
        <w:spacing w:after="0" w:line="360" w:lineRule="auto"/>
        <w:ind w:left="720"/>
        <w:jc w:val="both"/>
        <w:rPr>
          <w:color w:val="auto"/>
        </w:rPr>
      </w:pPr>
    </w:p>
    <w:p w14:paraId="3F561189" w14:textId="63EB8D55" w:rsidR="00264D3A" w:rsidRDefault="00264D3A" w:rsidP="008B4A24">
      <w:pPr>
        <w:pStyle w:val="TEXTECOURANT"/>
        <w:spacing w:after="0" w:line="360" w:lineRule="auto"/>
        <w:ind w:left="720"/>
        <w:jc w:val="both"/>
        <w:rPr>
          <w:color w:val="auto"/>
        </w:rPr>
      </w:pPr>
    </w:p>
    <w:p w14:paraId="5E99EA8A" w14:textId="5CADBF4D" w:rsidR="00264D3A" w:rsidRPr="009C0E7E" w:rsidRDefault="00264D3A" w:rsidP="008B4A24">
      <w:pPr>
        <w:pStyle w:val="TEXTECOURANT"/>
        <w:spacing w:after="0" w:line="360" w:lineRule="auto"/>
        <w:ind w:left="720"/>
        <w:jc w:val="both"/>
      </w:pPr>
    </w:p>
    <w:sectPr w:rsidR="00264D3A" w:rsidRPr="009C0E7E" w:rsidSect="00B64E9B">
      <w:headerReference w:type="default" r:id="rId11"/>
      <w:footerReference w:type="default" r:id="rId12"/>
      <w:pgSz w:w="11906" w:h="16838" w:code="9"/>
      <w:pgMar w:top="284" w:right="566" w:bottom="993" w:left="709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44948" w14:textId="77777777" w:rsidR="008315A5" w:rsidRDefault="008315A5" w:rsidP="002C23CB">
      <w:pPr>
        <w:spacing w:after="0" w:line="240" w:lineRule="auto"/>
      </w:pPr>
      <w:r>
        <w:separator/>
      </w:r>
    </w:p>
  </w:endnote>
  <w:endnote w:type="continuationSeparator" w:id="0">
    <w:p w14:paraId="2555B9B2" w14:textId="77777777" w:rsidR="008315A5" w:rsidRDefault="008315A5" w:rsidP="002C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5A64E" w14:textId="7CE40E7B" w:rsidR="00975C04" w:rsidRDefault="00975C04">
    <w:pPr>
      <w:pStyle w:val="Pieddepage"/>
    </w:pPr>
  </w:p>
  <w:p w14:paraId="7990E748" w14:textId="1EE05643" w:rsidR="002C23CB" w:rsidRDefault="002C23CB" w:rsidP="009D65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BB9D" w14:textId="77777777" w:rsidR="008315A5" w:rsidRDefault="008315A5" w:rsidP="002C23CB">
      <w:pPr>
        <w:spacing w:after="0" w:line="240" w:lineRule="auto"/>
      </w:pPr>
      <w:r>
        <w:separator/>
      </w:r>
    </w:p>
  </w:footnote>
  <w:footnote w:type="continuationSeparator" w:id="0">
    <w:p w14:paraId="6555BFF2" w14:textId="77777777" w:rsidR="008315A5" w:rsidRDefault="008315A5" w:rsidP="002C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8F2E" w14:textId="0032022B" w:rsidR="002C23CB" w:rsidRDefault="002C23CB">
    <w:pPr>
      <w:pStyle w:val="En-tte"/>
    </w:pPr>
  </w:p>
  <w:p w14:paraId="5BD653E2" w14:textId="624B0B69" w:rsidR="002C23CB" w:rsidRDefault="002C23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195"/>
    <w:multiLevelType w:val="hybridMultilevel"/>
    <w:tmpl w:val="2DEAC99C"/>
    <w:lvl w:ilvl="0" w:tplc="9A3EEB4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4F7"/>
    <w:multiLevelType w:val="hybridMultilevel"/>
    <w:tmpl w:val="022CB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661B5"/>
    <w:multiLevelType w:val="hybridMultilevel"/>
    <w:tmpl w:val="6D585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4159"/>
    <w:multiLevelType w:val="hybridMultilevel"/>
    <w:tmpl w:val="80802284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2029F1"/>
    <w:multiLevelType w:val="hybridMultilevel"/>
    <w:tmpl w:val="687CC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31CB5"/>
    <w:multiLevelType w:val="hybridMultilevel"/>
    <w:tmpl w:val="F1980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90219"/>
    <w:multiLevelType w:val="hybridMultilevel"/>
    <w:tmpl w:val="3DB00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F3A75"/>
    <w:multiLevelType w:val="hybridMultilevel"/>
    <w:tmpl w:val="9AAAF2AE"/>
    <w:lvl w:ilvl="0" w:tplc="040C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82CCF"/>
    <w:multiLevelType w:val="hybridMultilevel"/>
    <w:tmpl w:val="82B28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15CE0"/>
    <w:multiLevelType w:val="hybridMultilevel"/>
    <w:tmpl w:val="AA062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439361">
    <w:abstractNumId w:val="4"/>
  </w:num>
  <w:num w:numId="2" w16cid:durableId="1889881263">
    <w:abstractNumId w:val="0"/>
  </w:num>
  <w:num w:numId="3" w16cid:durableId="1499804843">
    <w:abstractNumId w:val="7"/>
  </w:num>
  <w:num w:numId="4" w16cid:durableId="1318264124">
    <w:abstractNumId w:val="9"/>
  </w:num>
  <w:num w:numId="5" w16cid:durableId="1580018665">
    <w:abstractNumId w:val="5"/>
  </w:num>
  <w:num w:numId="6" w16cid:durableId="1270508533">
    <w:abstractNumId w:val="1"/>
  </w:num>
  <w:num w:numId="7" w16cid:durableId="387076140">
    <w:abstractNumId w:val="8"/>
  </w:num>
  <w:num w:numId="8" w16cid:durableId="1190609441">
    <w:abstractNumId w:val="3"/>
  </w:num>
  <w:num w:numId="9" w16cid:durableId="1824274644">
    <w:abstractNumId w:val="6"/>
  </w:num>
  <w:num w:numId="10" w16cid:durableId="206086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CB"/>
    <w:rsid w:val="00002B38"/>
    <w:rsid w:val="00020836"/>
    <w:rsid w:val="00032BE8"/>
    <w:rsid w:val="00035E3F"/>
    <w:rsid w:val="00044A58"/>
    <w:rsid w:val="00086AC4"/>
    <w:rsid w:val="000A24F8"/>
    <w:rsid w:val="000A437E"/>
    <w:rsid w:val="000A6D8B"/>
    <w:rsid w:val="000B1D0D"/>
    <w:rsid w:val="000B508F"/>
    <w:rsid w:val="001208A7"/>
    <w:rsid w:val="00127C80"/>
    <w:rsid w:val="00132E21"/>
    <w:rsid w:val="001339BB"/>
    <w:rsid w:val="0015634B"/>
    <w:rsid w:val="00164D21"/>
    <w:rsid w:val="00173795"/>
    <w:rsid w:val="001740E7"/>
    <w:rsid w:val="00175F88"/>
    <w:rsid w:val="00182E6B"/>
    <w:rsid w:val="0019493A"/>
    <w:rsid w:val="001A183E"/>
    <w:rsid w:val="00200C11"/>
    <w:rsid w:val="00205FC4"/>
    <w:rsid w:val="002553C7"/>
    <w:rsid w:val="00264D3A"/>
    <w:rsid w:val="00270A12"/>
    <w:rsid w:val="002C23CB"/>
    <w:rsid w:val="002C398D"/>
    <w:rsid w:val="00306D6F"/>
    <w:rsid w:val="003120DB"/>
    <w:rsid w:val="00317BCE"/>
    <w:rsid w:val="00327026"/>
    <w:rsid w:val="00343D8A"/>
    <w:rsid w:val="00347396"/>
    <w:rsid w:val="003530A2"/>
    <w:rsid w:val="00353C7E"/>
    <w:rsid w:val="00366560"/>
    <w:rsid w:val="00366E4A"/>
    <w:rsid w:val="00367429"/>
    <w:rsid w:val="00380A32"/>
    <w:rsid w:val="00383CE8"/>
    <w:rsid w:val="003B1D37"/>
    <w:rsid w:val="003D7C6B"/>
    <w:rsid w:val="003E3AB4"/>
    <w:rsid w:val="00401AA1"/>
    <w:rsid w:val="00406EC5"/>
    <w:rsid w:val="00411222"/>
    <w:rsid w:val="00465F70"/>
    <w:rsid w:val="0047031D"/>
    <w:rsid w:val="00475FB6"/>
    <w:rsid w:val="004823EC"/>
    <w:rsid w:val="004A67D6"/>
    <w:rsid w:val="004C556D"/>
    <w:rsid w:val="004C77DF"/>
    <w:rsid w:val="004E3563"/>
    <w:rsid w:val="004E6A81"/>
    <w:rsid w:val="004F1356"/>
    <w:rsid w:val="00503C49"/>
    <w:rsid w:val="00532D84"/>
    <w:rsid w:val="005753B0"/>
    <w:rsid w:val="00586ADF"/>
    <w:rsid w:val="005906CF"/>
    <w:rsid w:val="005A6B08"/>
    <w:rsid w:val="005D0F42"/>
    <w:rsid w:val="005E4135"/>
    <w:rsid w:val="00607656"/>
    <w:rsid w:val="006156E2"/>
    <w:rsid w:val="00616B5F"/>
    <w:rsid w:val="00621D2D"/>
    <w:rsid w:val="00643816"/>
    <w:rsid w:val="006910D7"/>
    <w:rsid w:val="006A7413"/>
    <w:rsid w:val="006B2A7E"/>
    <w:rsid w:val="006E0323"/>
    <w:rsid w:val="0071127D"/>
    <w:rsid w:val="007210EB"/>
    <w:rsid w:val="00741F07"/>
    <w:rsid w:val="007A08DD"/>
    <w:rsid w:val="007A5BE8"/>
    <w:rsid w:val="007B60D5"/>
    <w:rsid w:val="0080033C"/>
    <w:rsid w:val="00811A7E"/>
    <w:rsid w:val="008142D9"/>
    <w:rsid w:val="00814F5A"/>
    <w:rsid w:val="008315A5"/>
    <w:rsid w:val="00840ADE"/>
    <w:rsid w:val="00842093"/>
    <w:rsid w:val="00856A9B"/>
    <w:rsid w:val="008614D5"/>
    <w:rsid w:val="00865D92"/>
    <w:rsid w:val="0087229D"/>
    <w:rsid w:val="00893B8C"/>
    <w:rsid w:val="008A78E5"/>
    <w:rsid w:val="008B4A24"/>
    <w:rsid w:val="008D7C4B"/>
    <w:rsid w:val="008E2FFB"/>
    <w:rsid w:val="008F0D42"/>
    <w:rsid w:val="008F220C"/>
    <w:rsid w:val="009201D0"/>
    <w:rsid w:val="009223A1"/>
    <w:rsid w:val="00960280"/>
    <w:rsid w:val="00974A0E"/>
    <w:rsid w:val="00975C04"/>
    <w:rsid w:val="009A10EC"/>
    <w:rsid w:val="009A12A8"/>
    <w:rsid w:val="009C0E7E"/>
    <w:rsid w:val="009C6A31"/>
    <w:rsid w:val="009C6C30"/>
    <w:rsid w:val="009D657E"/>
    <w:rsid w:val="009E68CD"/>
    <w:rsid w:val="009F70D1"/>
    <w:rsid w:val="00A25022"/>
    <w:rsid w:val="00A3015F"/>
    <w:rsid w:val="00A42BA7"/>
    <w:rsid w:val="00A44D73"/>
    <w:rsid w:val="00A72B6D"/>
    <w:rsid w:val="00A96D96"/>
    <w:rsid w:val="00AA18E0"/>
    <w:rsid w:val="00AA1A4B"/>
    <w:rsid w:val="00AD2CB5"/>
    <w:rsid w:val="00AD4F4A"/>
    <w:rsid w:val="00AF53BE"/>
    <w:rsid w:val="00B0578F"/>
    <w:rsid w:val="00B52163"/>
    <w:rsid w:val="00B64E9B"/>
    <w:rsid w:val="00B83E5E"/>
    <w:rsid w:val="00B92F4E"/>
    <w:rsid w:val="00BA1163"/>
    <w:rsid w:val="00BA382A"/>
    <w:rsid w:val="00BC7402"/>
    <w:rsid w:val="00BE355C"/>
    <w:rsid w:val="00C02E40"/>
    <w:rsid w:val="00C03A2C"/>
    <w:rsid w:val="00C12905"/>
    <w:rsid w:val="00C22B58"/>
    <w:rsid w:val="00C81B93"/>
    <w:rsid w:val="00CB69DF"/>
    <w:rsid w:val="00CD4542"/>
    <w:rsid w:val="00CF6715"/>
    <w:rsid w:val="00CF73A6"/>
    <w:rsid w:val="00D31033"/>
    <w:rsid w:val="00DB67CF"/>
    <w:rsid w:val="00DC4CA9"/>
    <w:rsid w:val="00DF5DAD"/>
    <w:rsid w:val="00E10C0F"/>
    <w:rsid w:val="00E12725"/>
    <w:rsid w:val="00E21AB4"/>
    <w:rsid w:val="00E33A10"/>
    <w:rsid w:val="00E450E8"/>
    <w:rsid w:val="00E675B3"/>
    <w:rsid w:val="00E84910"/>
    <w:rsid w:val="00EA75A2"/>
    <w:rsid w:val="00EB6E63"/>
    <w:rsid w:val="00ED0B66"/>
    <w:rsid w:val="00F010D3"/>
    <w:rsid w:val="00F14BD6"/>
    <w:rsid w:val="00F255C6"/>
    <w:rsid w:val="00F403DD"/>
    <w:rsid w:val="00F408A5"/>
    <w:rsid w:val="00F41467"/>
    <w:rsid w:val="00F44469"/>
    <w:rsid w:val="00F56237"/>
    <w:rsid w:val="00F65206"/>
    <w:rsid w:val="00F67E3B"/>
    <w:rsid w:val="00F93D07"/>
    <w:rsid w:val="00F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0255C"/>
  <w14:defaultImageDpi w14:val="150"/>
  <w15:chartTrackingRefBased/>
  <w15:docId w15:val="{95ACBBD6-F1BE-40D0-9704-4608E30D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C2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23CB"/>
  </w:style>
  <w:style w:type="paragraph" w:styleId="Pieddepage">
    <w:name w:val="footer"/>
    <w:basedOn w:val="Normal"/>
    <w:link w:val="PieddepageCar"/>
    <w:uiPriority w:val="99"/>
    <w:unhideWhenUsed/>
    <w:rsid w:val="002C2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23CB"/>
  </w:style>
  <w:style w:type="paragraph" w:customStyle="1" w:styleId="OBJET">
    <w:name w:val="OBJET"/>
    <w:basedOn w:val="Normal"/>
    <w:uiPriority w:val="99"/>
    <w:rsid w:val="000A437E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aps/>
      <w:color w:val="000000"/>
      <w:sz w:val="28"/>
      <w:szCs w:val="28"/>
    </w:rPr>
  </w:style>
  <w:style w:type="paragraph" w:customStyle="1" w:styleId="TEXTECOURANT">
    <w:name w:val="TEXTE COURANT"/>
    <w:basedOn w:val="Normal"/>
    <w:uiPriority w:val="99"/>
    <w:rsid w:val="000A437E"/>
    <w:pPr>
      <w:suppressAutoHyphens/>
      <w:autoSpaceDE w:val="0"/>
      <w:autoSpaceDN w:val="0"/>
      <w:adjustRightInd w:val="0"/>
      <w:spacing w:after="170" w:line="288" w:lineRule="auto"/>
      <w:textAlignment w:val="center"/>
    </w:pPr>
    <w:rPr>
      <w:rFonts w:ascii="Arial" w:hAnsi="Arial" w:cs="Arial"/>
      <w:color w:val="575756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B4A2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4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crutement@portlarochell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A7BA-3B5E-4CC1-AD0F-23BF441D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CRUZ</dc:creator>
  <cp:keywords/>
  <dc:description/>
  <cp:lastModifiedBy>Séverine THIBAULT</cp:lastModifiedBy>
  <cp:revision>66</cp:revision>
  <cp:lastPrinted>2021-09-30T12:53:00Z</cp:lastPrinted>
  <dcterms:created xsi:type="dcterms:W3CDTF">2022-09-12T15:00:00Z</dcterms:created>
  <dcterms:modified xsi:type="dcterms:W3CDTF">2026-05-27T07:58:00Z</dcterms:modified>
</cp:coreProperties>
</file>